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55CF" w:rsidRPr="002C2758" w:rsidTr="002C2758">
        <w:trPr>
          <w:trHeight w:hRule="exact" w:val="1666"/>
        </w:trPr>
        <w:tc>
          <w:tcPr>
            <w:tcW w:w="425" w:type="dxa"/>
          </w:tcPr>
          <w:p w:rsidR="005B55CF" w:rsidRDefault="005B55CF"/>
        </w:tc>
        <w:tc>
          <w:tcPr>
            <w:tcW w:w="723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5B55CF" w:rsidTr="002C2758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5CF" w:rsidRPr="002C2758" w:rsidTr="002C2758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55CF" w:rsidRPr="002C2758" w:rsidTr="002C2758">
        <w:trPr>
          <w:trHeight w:hRule="exact" w:val="211"/>
        </w:trPr>
        <w:tc>
          <w:tcPr>
            <w:tcW w:w="425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</w:tr>
      <w:tr w:rsidR="005B55CF" w:rsidTr="002C2758">
        <w:trPr>
          <w:trHeight w:hRule="exact" w:val="277"/>
        </w:trPr>
        <w:tc>
          <w:tcPr>
            <w:tcW w:w="425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5CF" w:rsidRPr="002C2758" w:rsidTr="002C2758">
        <w:trPr>
          <w:trHeight w:hRule="exact" w:val="972"/>
        </w:trPr>
        <w:tc>
          <w:tcPr>
            <w:tcW w:w="425" w:type="dxa"/>
          </w:tcPr>
          <w:p w:rsidR="005B55CF" w:rsidRDefault="005B55CF"/>
        </w:tc>
        <w:tc>
          <w:tcPr>
            <w:tcW w:w="723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1277" w:type="dxa"/>
          </w:tcPr>
          <w:p w:rsidR="005B55CF" w:rsidRDefault="005B55C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55CF" w:rsidRPr="005C7E5A" w:rsidRDefault="005B5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55CF" w:rsidTr="002C2758">
        <w:trPr>
          <w:trHeight w:hRule="exact" w:val="277"/>
        </w:trPr>
        <w:tc>
          <w:tcPr>
            <w:tcW w:w="425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55CF" w:rsidTr="002C2758">
        <w:trPr>
          <w:trHeight w:hRule="exact" w:val="277"/>
        </w:trPr>
        <w:tc>
          <w:tcPr>
            <w:tcW w:w="425" w:type="dxa"/>
          </w:tcPr>
          <w:p w:rsidR="005B55CF" w:rsidRDefault="005B55CF"/>
        </w:tc>
        <w:tc>
          <w:tcPr>
            <w:tcW w:w="723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1277" w:type="dxa"/>
          </w:tcPr>
          <w:p w:rsidR="005B55CF" w:rsidRDefault="005B55CF"/>
        </w:tc>
        <w:tc>
          <w:tcPr>
            <w:tcW w:w="1002" w:type="dxa"/>
          </w:tcPr>
          <w:p w:rsidR="005B55CF" w:rsidRDefault="005B55CF"/>
        </w:tc>
        <w:tc>
          <w:tcPr>
            <w:tcW w:w="2839" w:type="dxa"/>
          </w:tcPr>
          <w:p w:rsidR="005B55CF" w:rsidRDefault="005B55CF"/>
        </w:tc>
      </w:tr>
      <w:tr w:rsidR="005B55CF" w:rsidTr="002C275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5CF" w:rsidTr="002C2758">
        <w:trPr>
          <w:trHeight w:hRule="exact" w:val="775"/>
        </w:trPr>
        <w:tc>
          <w:tcPr>
            <w:tcW w:w="425" w:type="dxa"/>
          </w:tcPr>
          <w:p w:rsidR="005B55CF" w:rsidRDefault="005B55CF"/>
        </w:tc>
        <w:tc>
          <w:tcPr>
            <w:tcW w:w="723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семьи</w:t>
            </w:r>
          </w:p>
          <w:p w:rsidR="005B55CF" w:rsidRDefault="005C7E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Б1.О.04.17</w:t>
            </w:r>
          </w:p>
        </w:tc>
        <w:tc>
          <w:tcPr>
            <w:tcW w:w="2839" w:type="dxa"/>
          </w:tcPr>
          <w:p w:rsidR="005B55CF" w:rsidRDefault="005B55CF"/>
        </w:tc>
      </w:tr>
      <w:tr w:rsidR="005B55CF" w:rsidTr="002C275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55CF" w:rsidRPr="002C2758" w:rsidTr="002C2758">
        <w:trPr>
          <w:trHeight w:hRule="exact" w:val="1125"/>
        </w:trPr>
        <w:tc>
          <w:tcPr>
            <w:tcW w:w="425" w:type="dxa"/>
          </w:tcPr>
          <w:p w:rsidR="005B55CF" w:rsidRDefault="005B55CF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55CF" w:rsidRPr="002C2758" w:rsidTr="002C2758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55CF" w:rsidTr="002C275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1277" w:type="dxa"/>
          </w:tcPr>
          <w:p w:rsidR="005B55CF" w:rsidRDefault="005B55CF"/>
        </w:tc>
        <w:tc>
          <w:tcPr>
            <w:tcW w:w="1002" w:type="dxa"/>
          </w:tcPr>
          <w:p w:rsidR="005B55CF" w:rsidRDefault="005B55CF"/>
        </w:tc>
        <w:tc>
          <w:tcPr>
            <w:tcW w:w="2839" w:type="dxa"/>
          </w:tcPr>
          <w:p w:rsidR="005B55CF" w:rsidRDefault="005B55CF"/>
        </w:tc>
      </w:tr>
      <w:tr w:rsidR="005B55CF" w:rsidTr="002C2758">
        <w:trPr>
          <w:trHeight w:hRule="exact" w:val="155"/>
        </w:trPr>
        <w:tc>
          <w:tcPr>
            <w:tcW w:w="425" w:type="dxa"/>
          </w:tcPr>
          <w:p w:rsidR="005B55CF" w:rsidRDefault="005B55CF"/>
        </w:tc>
        <w:tc>
          <w:tcPr>
            <w:tcW w:w="723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1277" w:type="dxa"/>
          </w:tcPr>
          <w:p w:rsidR="005B55CF" w:rsidRDefault="005B55CF"/>
        </w:tc>
        <w:tc>
          <w:tcPr>
            <w:tcW w:w="1002" w:type="dxa"/>
          </w:tcPr>
          <w:p w:rsidR="005B55CF" w:rsidRDefault="005B55CF"/>
        </w:tc>
        <w:tc>
          <w:tcPr>
            <w:tcW w:w="2839" w:type="dxa"/>
          </w:tcPr>
          <w:p w:rsidR="005B55CF" w:rsidRDefault="005B55CF"/>
        </w:tc>
      </w:tr>
      <w:tr w:rsidR="002C2758" w:rsidTr="002C27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758" w:rsidRDefault="002C275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758" w:rsidRDefault="002C275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2758" w:rsidRPr="002C2758" w:rsidTr="002C27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758" w:rsidRDefault="002C275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758" w:rsidRDefault="002C2758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C2758" w:rsidRPr="002C2758" w:rsidTr="002C27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758" w:rsidRDefault="002C275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758" w:rsidRDefault="002C275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C2758" w:rsidRPr="002C2758" w:rsidTr="002C27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758" w:rsidRDefault="002C275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758" w:rsidRDefault="002C275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B55CF" w:rsidTr="002C275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B55CF" w:rsidTr="002C2758">
        <w:trPr>
          <w:trHeight w:hRule="exact" w:val="307"/>
        </w:trPr>
        <w:tc>
          <w:tcPr>
            <w:tcW w:w="425" w:type="dxa"/>
          </w:tcPr>
          <w:p w:rsidR="005B55CF" w:rsidRDefault="005B55CF"/>
        </w:tc>
        <w:tc>
          <w:tcPr>
            <w:tcW w:w="723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B55CF"/>
        </w:tc>
      </w:tr>
      <w:tr w:rsidR="005B55CF" w:rsidTr="002C2758">
        <w:trPr>
          <w:trHeight w:hRule="exact" w:val="1422"/>
        </w:trPr>
        <w:tc>
          <w:tcPr>
            <w:tcW w:w="425" w:type="dxa"/>
          </w:tcPr>
          <w:p w:rsidR="005B55CF" w:rsidRDefault="005B55CF"/>
        </w:tc>
        <w:tc>
          <w:tcPr>
            <w:tcW w:w="723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1419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1277" w:type="dxa"/>
          </w:tcPr>
          <w:p w:rsidR="005B55CF" w:rsidRDefault="005B55CF"/>
        </w:tc>
        <w:tc>
          <w:tcPr>
            <w:tcW w:w="1002" w:type="dxa"/>
          </w:tcPr>
          <w:p w:rsidR="005B55CF" w:rsidRDefault="005B55CF"/>
        </w:tc>
        <w:tc>
          <w:tcPr>
            <w:tcW w:w="2839" w:type="dxa"/>
          </w:tcPr>
          <w:p w:rsidR="005B55CF" w:rsidRDefault="005B55CF"/>
        </w:tc>
      </w:tr>
      <w:tr w:rsidR="005B55CF" w:rsidTr="002C275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55CF" w:rsidTr="002C275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B55CF" w:rsidRPr="005C7E5A" w:rsidRDefault="005B5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55CF" w:rsidRPr="005C7E5A" w:rsidRDefault="005B5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55CF" w:rsidRDefault="005C7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55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55CF" w:rsidRPr="005C7E5A" w:rsidRDefault="005B5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B55CF" w:rsidRPr="005C7E5A" w:rsidRDefault="005B5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55CF" w:rsidRPr="002C27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55CF" w:rsidRPr="005C7E5A" w:rsidRDefault="005C7E5A">
      <w:pPr>
        <w:rPr>
          <w:sz w:val="0"/>
          <w:szCs w:val="0"/>
          <w:lang w:val="ru-RU"/>
        </w:rPr>
      </w:pPr>
      <w:r w:rsidRPr="005C7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55CF">
        <w:trPr>
          <w:trHeight w:hRule="exact" w:val="555"/>
        </w:trPr>
        <w:tc>
          <w:tcPr>
            <w:tcW w:w="9640" w:type="dxa"/>
          </w:tcPr>
          <w:p w:rsidR="005B55CF" w:rsidRDefault="005B55CF"/>
        </w:tc>
      </w:tr>
      <w:tr w:rsidR="005B55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5CF" w:rsidRDefault="005C7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F" w:rsidRPr="002C2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55CF" w:rsidRPr="002C275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2021/2022 учебного года: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B55CF" w:rsidRPr="002C275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Б1.О.04.17 «Психология семьи».</w:t>
            </w:r>
          </w:p>
        </w:tc>
      </w:tr>
    </w:tbl>
    <w:p w:rsidR="005B55CF" w:rsidRPr="005C7E5A" w:rsidRDefault="005C7E5A">
      <w:pPr>
        <w:rPr>
          <w:sz w:val="0"/>
          <w:szCs w:val="0"/>
          <w:lang w:val="ru-RU"/>
        </w:rPr>
      </w:pPr>
      <w:r w:rsidRPr="005C7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55CF" w:rsidRPr="002C275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5CF" w:rsidRPr="002C2758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5CF" w:rsidRPr="002C275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5B55C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5CF" w:rsidRPr="002C27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5B55CF" w:rsidRPr="002C27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5B55CF" w:rsidRPr="002C27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5B55CF" w:rsidRPr="002C2758">
        <w:trPr>
          <w:trHeight w:hRule="exact" w:val="416"/>
        </w:trPr>
        <w:tc>
          <w:tcPr>
            <w:tcW w:w="3970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</w:tr>
      <w:tr w:rsidR="005B55CF" w:rsidRPr="002C275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55CF" w:rsidRPr="002C2758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Б1.О.04.17 «Психология семьи»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5B55CF" w:rsidRPr="002C27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55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B55CF"/>
        </w:tc>
      </w:tr>
      <w:tr w:rsidR="005B55CF" w:rsidRPr="002C27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Pr="005C7E5A" w:rsidRDefault="005B55CF">
            <w:pPr>
              <w:rPr>
                <w:lang w:val="ru-RU"/>
              </w:rPr>
            </w:pPr>
          </w:p>
        </w:tc>
      </w:tr>
      <w:tr w:rsidR="005B55C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Pr="005C7E5A" w:rsidRDefault="005C7E5A">
            <w:pPr>
              <w:spacing w:after="0" w:line="240" w:lineRule="auto"/>
              <w:jc w:val="center"/>
              <w:rPr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lang w:val="ru-RU"/>
              </w:rPr>
              <w:t>Организационная психология</w:t>
            </w:r>
          </w:p>
          <w:p w:rsidR="005B55CF" w:rsidRPr="005C7E5A" w:rsidRDefault="005C7E5A">
            <w:pPr>
              <w:spacing w:after="0" w:line="240" w:lineRule="auto"/>
              <w:jc w:val="center"/>
              <w:rPr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5B55CF" w:rsidRDefault="005C7E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5B55CF" w:rsidRPr="002C275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5C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5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B5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5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5C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B55CF" w:rsidRDefault="005C7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B55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55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B55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55CF">
        <w:trPr>
          <w:trHeight w:hRule="exact" w:val="416"/>
        </w:trPr>
        <w:tc>
          <w:tcPr>
            <w:tcW w:w="5671" w:type="dxa"/>
          </w:tcPr>
          <w:p w:rsidR="005B55CF" w:rsidRDefault="005B55CF"/>
        </w:tc>
        <w:tc>
          <w:tcPr>
            <w:tcW w:w="1702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1135" w:type="dxa"/>
          </w:tcPr>
          <w:p w:rsidR="005B55CF" w:rsidRDefault="005B55CF"/>
        </w:tc>
      </w:tr>
      <w:tr w:rsidR="005B55C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B55CF">
        <w:trPr>
          <w:trHeight w:hRule="exact" w:val="277"/>
        </w:trPr>
        <w:tc>
          <w:tcPr>
            <w:tcW w:w="5671" w:type="dxa"/>
          </w:tcPr>
          <w:p w:rsidR="005B55CF" w:rsidRDefault="005B55CF"/>
        </w:tc>
        <w:tc>
          <w:tcPr>
            <w:tcW w:w="1702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1135" w:type="dxa"/>
          </w:tcPr>
          <w:p w:rsidR="005B55CF" w:rsidRDefault="005B55CF"/>
        </w:tc>
      </w:tr>
      <w:tr w:rsidR="005B55C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5CF" w:rsidRPr="005C7E5A" w:rsidRDefault="005B55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55CF">
        <w:trPr>
          <w:trHeight w:hRule="exact" w:val="416"/>
        </w:trPr>
        <w:tc>
          <w:tcPr>
            <w:tcW w:w="5671" w:type="dxa"/>
          </w:tcPr>
          <w:p w:rsidR="005B55CF" w:rsidRDefault="005B55CF"/>
        </w:tc>
        <w:tc>
          <w:tcPr>
            <w:tcW w:w="1702" w:type="dxa"/>
          </w:tcPr>
          <w:p w:rsidR="005B55CF" w:rsidRDefault="005B55CF"/>
        </w:tc>
        <w:tc>
          <w:tcPr>
            <w:tcW w:w="426" w:type="dxa"/>
          </w:tcPr>
          <w:p w:rsidR="005B55CF" w:rsidRDefault="005B55CF"/>
        </w:tc>
        <w:tc>
          <w:tcPr>
            <w:tcW w:w="710" w:type="dxa"/>
          </w:tcPr>
          <w:p w:rsidR="005B55CF" w:rsidRDefault="005B55CF"/>
        </w:tc>
        <w:tc>
          <w:tcPr>
            <w:tcW w:w="1135" w:type="dxa"/>
          </w:tcPr>
          <w:p w:rsidR="005B55CF" w:rsidRDefault="005B55CF"/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психологию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5C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</w:tr>
      <w:tr w:rsidR="005B55C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5CF" w:rsidRDefault="005B55CF"/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5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55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55CF" w:rsidRDefault="005C7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55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B55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55CF" w:rsidRPr="002C2758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55CF" w:rsidRPr="002C2758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C27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5B55CF" w:rsidRPr="005C7E5A" w:rsidRDefault="005C7E5A">
      <w:pPr>
        <w:rPr>
          <w:sz w:val="0"/>
          <w:szCs w:val="0"/>
          <w:lang w:val="ru-RU"/>
        </w:rPr>
      </w:pPr>
      <w:r w:rsidRPr="005C7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F" w:rsidRPr="002C275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5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5CF" w:rsidRPr="002C2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</w:tr>
      <w:tr w:rsidR="005B55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психологии семьи. Междисциплинарные связи психологии семьи. Современные подходы к изучению семьи. Практическое приложение знаний в области психологии семьи. Понятия «семья» и «брак». Формы организации семьи и брака, их истоки и эволюция. Основные сферы семейной жизни: организация быта, воспитание детей, общение, интимность. Основные группы индивидуальных и собственно семейных потребностей. Основные функции семьи: хозяйственно-экономическая, репродуктивная, регенеративная, воспитательная, рекреативная, психотерапевтическая, духовного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 (нуклеарная, расширенная, полная, неполная).</w:t>
            </w:r>
          </w:p>
        </w:tc>
      </w:tr>
      <w:tr w:rsidR="005B55CF" w:rsidRPr="002C27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</w:tr>
      <w:tr w:rsidR="005B55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подход к изучению семьи. Семья как динамическая саморазвивающаяся система. Основные подсистемы структуры семьи, их характеристики и функции. Понятие границ подсистем и большой семейной системы. Основные характеристики семьи: объективные, субъективные, интегральная. Критерии психологического здоровья семьи (В.С. Торохтий). Психологически благополучная и неблагополучная современная семья. Альтернативные браку формы – гражданский брак, одиночество, «пробный брак». Семья как развивающая среда для ребенка с ограниченными возможностями. Тенденции развития современной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современного института семьи.</w:t>
            </w:r>
          </w:p>
        </w:tc>
      </w:tr>
      <w:tr w:rsidR="005B55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</w:tr>
      <w:tr w:rsidR="005B55CF" w:rsidRPr="002C27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супружеских отношений. Формирование и развитие супружеских отношений. Профили брака, типы супружеских отношений и их детерминанты. Адаптация и совместимость супругов в семье. Удовлетворенность браком и условия сохранения супружества. Любовь как основа супружеских отношений. Возникновение и развитие представлений о любви. Феномен любви и ее типы. Теории любви. Искажения и нарушения чувства любви. Социально-психологический подход к любви в контексте проблемы аттракции.</w:t>
            </w:r>
          </w:p>
        </w:tc>
      </w:tr>
      <w:tr w:rsidR="005B55CF" w:rsidRPr="002C27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5B55CF" w:rsidRPr="002C27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55CF" w:rsidRPr="002C27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</w:tr>
      <w:tr w:rsidR="005B55CF" w:rsidRPr="002C27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5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5B55CF" w:rsidRPr="002C2758">
        <w:trPr>
          <w:trHeight w:hRule="exact" w:val="2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кризиса, его стадии и классификация. Понятие семейного кризиса, основные подходы к описанию семейных кризисов, уровни проявления кризиса. Нормативные и ненормативные семейные кризисы. Анализ нормативных семейных кризисов: принятие семейных обязанностей; освоение родительских ролей; консультирование родителей по поводу проблем детей раннего возраста (проблема речевого развития ребенка, достижения ребенком автономии действий, ограничения самостоятельности и инициативы); консультирование родителей по поводу проблем детей дошкольного возраста (психологические проблемы дошкольников в сфере взаимоотношений, овладения ребенком навыков самообслуживания, проблемы</w:t>
            </w:r>
          </w:p>
        </w:tc>
      </w:tr>
    </w:tbl>
    <w:p w:rsidR="005B55CF" w:rsidRPr="005C7E5A" w:rsidRDefault="005C7E5A">
      <w:pPr>
        <w:rPr>
          <w:sz w:val="0"/>
          <w:szCs w:val="0"/>
          <w:lang w:val="ru-RU"/>
        </w:rPr>
      </w:pPr>
      <w:r w:rsidRPr="005C7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5CF" w:rsidRPr="002C27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дошкольников с ослабленным нервно – психическим здоровьем, консультирование родителей по поводу проблем готовности ребенка к школе); консультирование родителей по поводу проблем детей младшего школьного возраста (школьная дезадаптация, проблемы неуспеваемости, межличностных отношений младшего школьника со сверстниками и взрослыми); консультирование родителей по поводу проблем детей подросткового возраста; выросший ребенок покидает дом; семья, выполнившая родительскую функцию</w:t>
            </w:r>
          </w:p>
        </w:tc>
      </w:tr>
      <w:tr w:rsidR="005B5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5B55CF" w:rsidRPr="002C27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практики семейного консультирования. Семейная психотерапия и семейное консультирование. Цели и задачи семейного консультирования. Теоретические основы семейного консультирования. Анализ подходов к работе с семьей. Основные принципы и этапы семейного консультирования. Проблема оценки эффективности консультирования. Основные формы семейного консультирования. Определение содержания психологического консультирования на каждом из этапов; понятия «жалоба», «запрос», «психологический диагноз» и «прогноз».</w:t>
            </w:r>
          </w:p>
        </w:tc>
      </w:tr>
      <w:tr w:rsidR="005B5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55CF" w:rsidRPr="002C27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система. Особенности современной семьи</w:t>
            </w:r>
          </w:p>
        </w:tc>
      </w:tr>
      <w:tr w:rsidR="005B55CF" w:rsidRPr="002C27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55CF" w:rsidRPr="002C27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5B55CF" w:rsidRPr="002C27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55C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5B5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B55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5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55CF" w:rsidRPr="002C275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история развития и современное состояние психологии семьи.</w:t>
            </w:r>
          </w:p>
        </w:tc>
      </w:tr>
      <w:tr w:rsidR="005B55CF" w:rsidRPr="002C275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rPr>
                <w:lang w:val="ru-RU"/>
              </w:rPr>
            </w:pPr>
          </w:p>
        </w:tc>
      </w:tr>
      <w:tr w:rsidR="005B55CF" w:rsidRPr="002C275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жизненных циклов семьи</w:t>
            </w:r>
          </w:p>
        </w:tc>
      </w:tr>
      <w:tr w:rsidR="005B55CF" w:rsidRPr="002C275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rPr>
                <w:lang w:val="ru-RU"/>
              </w:rPr>
            </w:pPr>
          </w:p>
        </w:tc>
      </w:tr>
      <w:tr w:rsidR="005B55CF" w:rsidRPr="002C275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Супружеские конфликты. Развод как социальнопсихологический феномен.</w:t>
            </w:r>
          </w:p>
        </w:tc>
      </w:tr>
      <w:tr w:rsidR="005B55CF" w:rsidRPr="002C275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rPr>
                <w:lang w:val="ru-RU"/>
              </w:rPr>
            </w:pPr>
          </w:p>
        </w:tc>
      </w:tr>
      <w:tr w:rsidR="005B55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5B55C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B55CF"/>
        </w:tc>
      </w:tr>
      <w:tr w:rsidR="005B55CF" w:rsidRPr="002C27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B5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55CF" w:rsidRPr="002C275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семьи» / Котлярова Т.С.. – Омск: Изд-во Омской гуманитарной академии, 0.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B55CF" w:rsidRPr="005C7E5A" w:rsidRDefault="005C7E5A">
      <w:pPr>
        <w:rPr>
          <w:sz w:val="0"/>
          <w:szCs w:val="0"/>
          <w:lang w:val="ru-RU"/>
        </w:rPr>
      </w:pPr>
      <w:r w:rsidRPr="005C7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5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5CF" w:rsidRPr="002C27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hyperlink r:id="rId4" w:history="1">
              <w:r w:rsidR="0093061D">
                <w:rPr>
                  <w:rStyle w:val="a3"/>
                  <w:lang w:val="ru-RU"/>
                </w:rPr>
                <w:t>https://urait.ru/bcode/424403</w:t>
              </w:r>
            </w:hyperlink>
            <w:r w:rsidRPr="005C7E5A">
              <w:rPr>
                <w:lang w:val="ru-RU"/>
              </w:rPr>
              <w:t xml:space="preserve"> </w:t>
            </w:r>
          </w:p>
        </w:tc>
      </w:tr>
      <w:tr w:rsidR="005B55CF" w:rsidRPr="002C27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Мартынюк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380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978-5-534-14306-5.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hyperlink r:id="rId5" w:history="1">
              <w:r w:rsidR="0093061D">
                <w:rPr>
                  <w:rStyle w:val="a3"/>
                  <w:lang w:val="ru-RU"/>
                </w:rPr>
                <w:t>https://urait.ru/bcode/477304</w:t>
              </w:r>
            </w:hyperlink>
            <w:r w:rsidRPr="005C7E5A">
              <w:rPr>
                <w:lang w:val="ru-RU"/>
              </w:rPr>
              <w:t xml:space="preserve"> </w:t>
            </w:r>
          </w:p>
        </w:tc>
      </w:tr>
      <w:tr w:rsidR="005B55CF" w:rsidRPr="002C27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Горбуля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978-5-534-10036-5.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hyperlink r:id="rId6" w:history="1">
              <w:r w:rsidR="0093061D">
                <w:rPr>
                  <w:rStyle w:val="a3"/>
                  <w:lang w:val="ru-RU"/>
                </w:rPr>
                <w:t>https://urait.ru/bcode/475112</w:t>
              </w:r>
            </w:hyperlink>
            <w:r w:rsidRPr="005C7E5A">
              <w:rPr>
                <w:lang w:val="ru-RU"/>
              </w:rPr>
              <w:t xml:space="preserve"> </w:t>
            </w:r>
          </w:p>
        </w:tc>
      </w:tr>
      <w:tr w:rsidR="005B55CF">
        <w:trPr>
          <w:trHeight w:hRule="exact" w:val="304"/>
        </w:trPr>
        <w:tc>
          <w:tcPr>
            <w:tcW w:w="285" w:type="dxa"/>
          </w:tcPr>
          <w:p w:rsidR="005B55CF" w:rsidRPr="005C7E5A" w:rsidRDefault="005B55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5CF" w:rsidRDefault="005C7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5CF" w:rsidRPr="002C275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5CF" w:rsidRPr="005C7E5A" w:rsidRDefault="005C7E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5C7E5A">
              <w:rPr>
                <w:lang w:val="ru-RU"/>
              </w:rPr>
              <w:t xml:space="preserve"> 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E5A">
              <w:rPr>
                <w:lang w:val="ru-RU"/>
              </w:rPr>
              <w:t xml:space="preserve"> </w:t>
            </w:r>
            <w:hyperlink r:id="rId7" w:history="1">
              <w:r w:rsidR="0093061D">
                <w:rPr>
                  <w:rStyle w:val="a3"/>
                  <w:lang w:val="ru-RU"/>
                </w:rPr>
                <w:t>https://urait.ru/bcode/469172</w:t>
              </w:r>
            </w:hyperlink>
            <w:r w:rsidRPr="005C7E5A">
              <w:rPr>
                <w:lang w:val="ru-RU"/>
              </w:rPr>
              <w:t xml:space="preserve"> </w:t>
            </w:r>
          </w:p>
        </w:tc>
      </w:tr>
    </w:tbl>
    <w:p w:rsidR="005B55CF" w:rsidRPr="005C7E5A" w:rsidRDefault="005B55CF">
      <w:pPr>
        <w:rPr>
          <w:lang w:val="ru-RU"/>
        </w:rPr>
      </w:pPr>
    </w:p>
    <w:sectPr w:rsidR="005B55CF" w:rsidRPr="005C7E5A" w:rsidSect="005B55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2758"/>
    <w:rsid w:val="0043180C"/>
    <w:rsid w:val="005B55CF"/>
    <w:rsid w:val="005C7E5A"/>
    <w:rsid w:val="00602705"/>
    <w:rsid w:val="0093061D"/>
    <w:rsid w:val="00B051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1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5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1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112" TargetMode="External"/><Relationship Id="rId5" Type="http://schemas.openxmlformats.org/officeDocument/2006/relationships/hyperlink" Target="https://urait.ru/bcode/477304" TargetMode="External"/><Relationship Id="rId4" Type="http://schemas.openxmlformats.org/officeDocument/2006/relationships/hyperlink" Target="https://urait.ru/bcode/4244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3685</Words>
  <Characters>21009</Characters>
  <Application>Microsoft Office Word</Application>
  <DocSecurity>0</DocSecurity>
  <Lines>175</Lines>
  <Paragraphs>49</Paragraphs>
  <ScaleCrop>false</ScaleCrop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семьи</dc:title>
  <dc:creator>FastReport.NET</dc:creator>
  <cp:lastModifiedBy>Mark Bernstorf</cp:lastModifiedBy>
  <cp:revision>6</cp:revision>
  <dcterms:created xsi:type="dcterms:W3CDTF">2022-03-11T18:42:00Z</dcterms:created>
  <dcterms:modified xsi:type="dcterms:W3CDTF">2022-11-12T09:44:00Z</dcterms:modified>
</cp:coreProperties>
</file>